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2A" w:rsidRPr="00F50F2A" w:rsidRDefault="00F50F2A" w:rsidP="00F50F2A">
      <w:pPr>
        <w:widowControl/>
        <w:wordWrap w:val="0"/>
        <w:spacing w:before="75" w:after="75"/>
        <w:jc w:val="left"/>
        <w:rPr>
          <w:rFonts w:ascii="宋体" w:eastAsia="宋体" w:hAnsi="宋体" w:cs="宋体"/>
          <w:kern w:val="0"/>
          <w:szCs w:val="21"/>
        </w:rPr>
      </w:pPr>
      <w:r w:rsidRPr="00F50F2A">
        <w:rPr>
          <w:rFonts w:ascii="Times New Roman" w:eastAsia="宋体" w:hAnsi="Times New Roman" w:cs="Times New Roman"/>
          <w:kern w:val="0"/>
          <w:szCs w:val="21"/>
        </w:rPr>
        <w:t>The guardian is required to provide the following materials:</w:t>
      </w:r>
    </w:p>
    <w:p w:rsidR="00F50F2A" w:rsidRPr="00F50F2A" w:rsidRDefault="00F50F2A" w:rsidP="00F50F2A">
      <w:pPr>
        <w:widowControl/>
        <w:wordWrap w:val="0"/>
        <w:spacing w:before="75" w:after="75"/>
        <w:jc w:val="left"/>
        <w:rPr>
          <w:rFonts w:ascii="宋体" w:eastAsia="宋体" w:hAnsi="宋体" w:cs="宋体" w:hint="eastAsia"/>
          <w:kern w:val="0"/>
          <w:szCs w:val="21"/>
        </w:rPr>
      </w:pPr>
      <w:r w:rsidRPr="00F50F2A">
        <w:rPr>
          <w:rFonts w:ascii="Times New Roman" w:eastAsia="宋体" w:hAnsi="Times New Roman" w:cs="Times New Roman"/>
          <w:kern w:val="0"/>
          <w:szCs w:val="21"/>
          <w:u w:val="single"/>
        </w:rPr>
        <w:t>1.If the guardian is Chinese citizen, the guardian needs to provide:</w:t>
      </w:r>
    </w:p>
    <w:p w:rsidR="00F50F2A" w:rsidRPr="00F50F2A" w:rsidRDefault="00F50F2A" w:rsidP="00F50F2A">
      <w:pPr>
        <w:widowControl/>
        <w:wordWrap w:val="0"/>
        <w:spacing w:before="75" w:after="75"/>
        <w:jc w:val="left"/>
        <w:rPr>
          <w:rFonts w:ascii="宋体" w:eastAsia="宋体" w:hAnsi="宋体" w:cs="宋体" w:hint="eastAsia"/>
          <w:kern w:val="0"/>
          <w:szCs w:val="21"/>
        </w:rPr>
      </w:pPr>
      <w:r w:rsidRPr="00F50F2A">
        <w:rPr>
          <w:rFonts w:ascii="Times New Roman" w:eastAsia="宋体" w:hAnsi="Times New Roman" w:cs="Times New Roman"/>
          <w:kern w:val="0"/>
          <w:szCs w:val="21"/>
        </w:rPr>
        <w:t>(</w:t>
      </w:r>
      <w:proofErr w:type="gramStart"/>
      <w:r w:rsidRPr="00F50F2A">
        <w:rPr>
          <w:rFonts w:ascii="Times New Roman" w:eastAsia="宋体" w:hAnsi="Times New Roman" w:cs="Times New Roman"/>
          <w:kern w:val="0"/>
          <w:szCs w:val="21"/>
        </w:rPr>
        <w:t>1)Resident</w:t>
      </w:r>
      <w:proofErr w:type="gramEnd"/>
      <w:r w:rsidRPr="00F50F2A">
        <w:rPr>
          <w:rFonts w:ascii="Times New Roman" w:eastAsia="宋体" w:hAnsi="Times New Roman" w:cs="Times New Roman"/>
          <w:kern w:val="0"/>
          <w:szCs w:val="21"/>
        </w:rPr>
        <w:t> ID card; </w:t>
      </w:r>
    </w:p>
    <w:p w:rsidR="00F50F2A" w:rsidRPr="00F50F2A" w:rsidRDefault="00F50F2A" w:rsidP="00F50F2A">
      <w:pPr>
        <w:widowControl/>
        <w:wordWrap w:val="0"/>
        <w:spacing w:before="75" w:after="75"/>
        <w:jc w:val="left"/>
        <w:rPr>
          <w:rFonts w:ascii="宋体" w:eastAsia="宋体" w:hAnsi="宋体" w:cs="宋体" w:hint="eastAsia"/>
          <w:kern w:val="0"/>
          <w:szCs w:val="21"/>
        </w:rPr>
      </w:pPr>
      <w:r w:rsidRPr="00F50F2A">
        <w:rPr>
          <w:rFonts w:ascii="Times New Roman" w:eastAsia="宋体" w:hAnsi="Times New Roman" w:cs="Times New Roman"/>
          <w:kern w:val="0"/>
          <w:szCs w:val="21"/>
        </w:rPr>
        <w:t>(</w:t>
      </w:r>
      <w:proofErr w:type="gramStart"/>
      <w:r w:rsidRPr="00F50F2A">
        <w:rPr>
          <w:rFonts w:ascii="Times New Roman" w:eastAsia="宋体" w:hAnsi="Times New Roman" w:cs="Times New Roman"/>
          <w:kern w:val="0"/>
          <w:szCs w:val="21"/>
        </w:rPr>
        <w:t>2)Proof</w:t>
      </w:r>
      <w:proofErr w:type="gramEnd"/>
      <w:r w:rsidRPr="00F50F2A">
        <w:rPr>
          <w:rFonts w:ascii="Times New Roman" w:eastAsia="宋体" w:hAnsi="Times New Roman" w:cs="Times New Roman"/>
          <w:kern w:val="0"/>
          <w:szCs w:val="21"/>
        </w:rPr>
        <w:t> of bank deposit (the amount is not less than RMB 100 000, and thedeadline must be later than January 31 of the following year); </w:t>
      </w:r>
    </w:p>
    <w:p w:rsidR="00F50F2A" w:rsidRPr="00F50F2A" w:rsidRDefault="00F50F2A" w:rsidP="00F50F2A">
      <w:pPr>
        <w:widowControl/>
        <w:wordWrap w:val="0"/>
        <w:spacing w:before="75" w:after="75"/>
        <w:jc w:val="left"/>
        <w:rPr>
          <w:rFonts w:ascii="宋体" w:eastAsia="宋体" w:hAnsi="宋体" w:cs="宋体" w:hint="eastAsia"/>
          <w:kern w:val="0"/>
          <w:szCs w:val="21"/>
        </w:rPr>
      </w:pPr>
      <w:r w:rsidRPr="00F50F2A">
        <w:rPr>
          <w:rFonts w:ascii="Times New Roman" w:eastAsia="宋体" w:hAnsi="Times New Roman" w:cs="Times New Roman"/>
          <w:kern w:val="0"/>
          <w:szCs w:val="21"/>
        </w:rPr>
        <w:t>(</w:t>
      </w:r>
      <w:proofErr w:type="gramStart"/>
      <w:r w:rsidRPr="00F50F2A">
        <w:rPr>
          <w:rFonts w:ascii="Times New Roman" w:eastAsia="宋体" w:hAnsi="Times New Roman" w:cs="Times New Roman"/>
          <w:kern w:val="0"/>
          <w:szCs w:val="21"/>
        </w:rPr>
        <w:t>3)</w:t>
      </w:r>
      <w:r w:rsidRPr="00F50F2A">
        <w:rPr>
          <w:rFonts w:ascii="Times New Roman" w:eastAsia="宋体" w:hAnsi="Times New Roman" w:cs="Times New Roman"/>
          <w:kern w:val="0"/>
          <w:szCs w:val="21"/>
          <w:u w:val="single"/>
        </w:rPr>
        <w:t>Guardian</w:t>
      </w:r>
      <w:proofErr w:type="gramEnd"/>
      <w:r w:rsidRPr="00F50F2A">
        <w:rPr>
          <w:rFonts w:ascii="Times New Roman" w:eastAsia="宋体" w:hAnsi="Times New Roman" w:cs="Times New Roman"/>
          <w:kern w:val="0"/>
          <w:szCs w:val="21"/>
          <w:u w:val="single"/>
        </w:rPr>
        <w:t> guarantee letter</w:t>
      </w:r>
      <w:r w:rsidRPr="00F50F2A">
        <w:rPr>
          <w:rFonts w:ascii="Times New Roman" w:eastAsia="宋体" w:hAnsi="Times New Roman" w:cs="Times New Roman"/>
          <w:kern w:val="0"/>
          <w:szCs w:val="21"/>
        </w:rPr>
        <w:t> (click here to download)</w:t>
      </w:r>
    </w:p>
    <w:p w:rsidR="00F50F2A" w:rsidRPr="00F50F2A" w:rsidRDefault="00F50F2A" w:rsidP="00F50F2A">
      <w:pPr>
        <w:widowControl/>
        <w:wordWrap w:val="0"/>
        <w:spacing w:before="75" w:after="75"/>
        <w:jc w:val="left"/>
        <w:rPr>
          <w:rFonts w:ascii="宋体" w:eastAsia="宋体" w:hAnsi="宋体" w:cs="宋体" w:hint="eastAsia"/>
          <w:kern w:val="0"/>
          <w:szCs w:val="21"/>
        </w:rPr>
      </w:pPr>
      <w:r w:rsidRPr="00F50F2A">
        <w:rPr>
          <w:rFonts w:ascii="Times New Roman" w:eastAsia="宋体" w:hAnsi="Times New Roman" w:cs="Times New Roman"/>
          <w:kern w:val="0"/>
          <w:szCs w:val="21"/>
          <w:u w:val="single"/>
        </w:rPr>
        <w:t>2.If the guardian is foreign citizen, the guardian needs to provide:</w:t>
      </w:r>
    </w:p>
    <w:p w:rsidR="00F50F2A" w:rsidRPr="00F50F2A" w:rsidRDefault="00F50F2A" w:rsidP="00F50F2A">
      <w:pPr>
        <w:widowControl/>
        <w:wordWrap w:val="0"/>
        <w:spacing w:before="75" w:after="75"/>
        <w:jc w:val="left"/>
        <w:rPr>
          <w:rFonts w:ascii="宋体" w:eastAsia="宋体" w:hAnsi="宋体" w:cs="宋体" w:hint="eastAsia"/>
          <w:kern w:val="0"/>
          <w:szCs w:val="21"/>
        </w:rPr>
      </w:pPr>
      <w:r w:rsidRPr="00F50F2A">
        <w:rPr>
          <w:rFonts w:ascii="Times New Roman" w:eastAsia="宋体" w:hAnsi="Times New Roman" w:cs="Times New Roman"/>
          <w:kern w:val="0"/>
          <w:szCs w:val="21"/>
        </w:rPr>
        <w:t>(</w:t>
      </w:r>
      <w:proofErr w:type="gramStart"/>
      <w:r w:rsidRPr="00F50F2A">
        <w:rPr>
          <w:rFonts w:ascii="Times New Roman" w:eastAsia="宋体" w:hAnsi="Times New Roman" w:cs="Times New Roman"/>
          <w:kern w:val="0"/>
          <w:szCs w:val="21"/>
        </w:rPr>
        <w:t>1)Copy</w:t>
      </w:r>
      <w:proofErr w:type="gramEnd"/>
      <w:r w:rsidRPr="00F50F2A">
        <w:rPr>
          <w:rFonts w:ascii="Times New Roman" w:eastAsia="宋体" w:hAnsi="Times New Roman" w:cs="Times New Roman"/>
          <w:kern w:val="0"/>
          <w:szCs w:val="21"/>
        </w:rPr>
        <w:t> of passport (information page); </w:t>
      </w:r>
    </w:p>
    <w:p w:rsidR="00F50F2A" w:rsidRPr="00F50F2A" w:rsidRDefault="00F50F2A" w:rsidP="00F50F2A">
      <w:pPr>
        <w:widowControl/>
        <w:wordWrap w:val="0"/>
        <w:spacing w:before="75" w:after="75"/>
        <w:jc w:val="left"/>
        <w:rPr>
          <w:rFonts w:ascii="宋体" w:eastAsia="宋体" w:hAnsi="宋体" w:cs="宋体" w:hint="eastAsia"/>
          <w:kern w:val="0"/>
          <w:szCs w:val="21"/>
        </w:rPr>
      </w:pPr>
      <w:r w:rsidRPr="00F50F2A">
        <w:rPr>
          <w:rFonts w:ascii="Times New Roman" w:eastAsia="宋体" w:hAnsi="Times New Roman" w:cs="Times New Roman"/>
          <w:kern w:val="0"/>
          <w:szCs w:val="21"/>
        </w:rPr>
        <w:t>(</w:t>
      </w:r>
      <w:proofErr w:type="gramStart"/>
      <w:r w:rsidRPr="00F50F2A">
        <w:rPr>
          <w:rFonts w:ascii="Times New Roman" w:eastAsia="宋体" w:hAnsi="Times New Roman" w:cs="Times New Roman"/>
          <w:kern w:val="0"/>
          <w:szCs w:val="21"/>
        </w:rPr>
        <w:t>2)Non</w:t>
      </w:r>
      <w:proofErr w:type="gramEnd"/>
      <w:r w:rsidRPr="00F50F2A">
        <w:rPr>
          <w:rFonts w:ascii="Times New Roman" w:eastAsia="宋体" w:hAnsi="Times New Roman" w:cs="Times New Roman"/>
          <w:kern w:val="0"/>
          <w:szCs w:val="21"/>
        </w:rPr>
        <w:t>-student residence permit (the validity period must be later than January 31of the second year of application); </w:t>
      </w:r>
    </w:p>
    <w:p w:rsidR="00F50F2A" w:rsidRPr="00F50F2A" w:rsidRDefault="00F50F2A" w:rsidP="00F50F2A">
      <w:pPr>
        <w:widowControl/>
        <w:wordWrap w:val="0"/>
        <w:spacing w:before="75" w:after="75"/>
        <w:jc w:val="left"/>
        <w:rPr>
          <w:rFonts w:ascii="宋体" w:eastAsia="宋体" w:hAnsi="宋体" w:cs="宋体" w:hint="eastAsia"/>
          <w:kern w:val="0"/>
          <w:szCs w:val="21"/>
        </w:rPr>
      </w:pPr>
      <w:r w:rsidRPr="00F50F2A">
        <w:rPr>
          <w:rFonts w:ascii="Times New Roman" w:eastAsia="宋体" w:hAnsi="Times New Roman" w:cs="Times New Roman"/>
          <w:kern w:val="0"/>
          <w:szCs w:val="21"/>
        </w:rPr>
        <w:t>(</w:t>
      </w:r>
      <w:proofErr w:type="gramStart"/>
      <w:r w:rsidRPr="00F50F2A">
        <w:rPr>
          <w:rFonts w:ascii="Times New Roman" w:eastAsia="宋体" w:hAnsi="Times New Roman" w:cs="Times New Roman"/>
          <w:kern w:val="0"/>
          <w:szCs w:val="21"/>
        </w:rPr>
        <w:t>3)Proof</w:t>
      </w:r>
      <w:proofErr w:type="gramEnd"/>
      <w:r w:rsidRPr="00F50F2A">
        <w:rPr>
          <w:rFonts w:ascii="Times New Roman" w:eastAsia="宋体" w:hAnsi="Times New Roman" w:cs="Times New Roman"/>
          <w:kern w:val="0"/>
          <w:szCs w:val="21"/>
        </w:rPr>
        <w:t> of bank deposit (the amount is not less than RMB 100 000, and thedeadline must be later than January 31 of the following year);</w:t>
      </w:r>
    </w:p>
    <w:p w:rsidR="00F50F2A" w:rsidRPr="00F50F2A" w:rsidRDefault="00F50F2A" w:rsidP="00F50F2A">
      <w:pPr>
        <w:widowControl/>
        <w:wordWrap w:val="0"/>
        <w:spacing w:before="75" w:after="75"/>
        <w:jc w:val="left"/>
        <w:rPr>
          <w:rFonts w:ascii="宋体" w:eastAsia="宋体" w:hAnsi="宋体" w:cs="宋体" w:hint="eastAsia"/>
          <w:kern w:val="0"/>
          <w:szCs w:val="21"/>
        </w:rPr>
      </w:pPr>
      <w:r w:rsidRPr="00F50F2A">
        <w:rPr>
          <w:rFonts w:ascii="Times New Roman" w:eastAsia="宋体" w:hAnsi="Times New Roman" w:cs="Times New Roman"/>
          <w:kern w:val="0"/>
          <w:szCs w:val="21"/>
        </w:rPr>
        <w:t>(4)</w:t>
      </w:r>
      <w:proofErr w:type="spellStart"/>
      <w:r w:rsidRPr="00F50F2A">
        <w:rPr>
          <w:rFonts w:ascii="宋体" w:eastAsia="宋体" w:hAnsi="宋体" w:cs="宋体"/>
          <w:kern w:val="0"/>
          <w:szCs w:val="21"/>
        </w:rPr>
        <w:fldChar w:fldCharType="begin"/>
      </w:r>
      <w:r w:rsidRPr="00F50F2A">
        <w:rPr>
          <w:rFonts w:ascii="宋体" w:eastAsia="宋体" w:hAnsi="宋体" w:cs="宋体"/>
          <w:kern w:val="0"/>
          <w:szCs w:val="21"/>
        </w:rPr>
        <w:instrText xml:space="preserve"> HYPERLINK "https://study.tongji.edu.cn/guaranteeletter.docx" \t "_blank" </w:instrText>
      </w:r>
      <w:r w:rsidRPr="00F50F2A">
        <w:rPr>
          <w:rFonts w:ascii="宋体" w:eastAsia="宋体" w:hAnsi="宋体" w:cs="宋体"/>
          <w:kern w:val="0"/>
          <w:szCs w:val="21"/>
        </w:rPr>
        <w:fldChar w:fldCharType="separate"/>
      </w:r>
      <w:r w:rsidRPr="00F50F2A">
        <w:rPr>
          <w:rFonts w:ascii="Times New Roman" w:eastAsia="宋体" w:hAnsi="Times New Roman" w:cs="Times New Roman"/>
          <w:color w:val="0000FF"/>
          <w:kern w:val="0"/>
          <w:szCs w:val="21"/>
          <w:u w:val="single"/>
        </w:rPr>
        <w:t>Guardiangua</w:t>
      </w:r>
      <w:bookmarkStart w:id="0" w:name="_GoBack"/>
      <w:bookmarkEnd w:id="0"/>
      <w:r w:rsidRPr="00F50F2A">
        <w:rPr>
          <w:rFonts w:ascii="Times New Roman" w:eastAsia="宋体" w:hAnsi="Times New Roman" w:cs="Times New Roman"/>
          <w:color w:val="0000FF"/>
          <w:kern w:val="0"/>
          <w:szCs w:val="21"/>
          <w:u w:val="single"/>
        </w:rPr>
        <w:t>rantee</w:t>
      </w:r>
      <w:proofErr w:type="spellEnd"/>
      <w:r w:rsidRPr="00F50F2A">
        <w:rPr>
          <w:rFonts w:ascii="Times New Roman" w:eastAsia="宋体" w:hAnsi="Times New Roman" w:cs="Times New Roman"/>
          <w:color w:val="0000FF"/>
          <w:kern w:val="0"/>
          <w:szCs w:val="21"/>
          <w:u w:val="single"/>
        </w:rPr>
        <w:t> letter</w:t>
      </w:r>
      <w:r w:rsidRPr="00F50F2A">
        <w:rPr>
          <w:rFonts w:ascii="宋体" w:eastAsia="宋体" w:hAnsi="宋体" w:cs="宋体"/>
          <w:kern w:val="0"/>
          <w:szCs w:val="21"/>
        </w:rPr>
        <w:fldChar w:fldCharType="end"/>
      </w:r>
      <w:r w:rsidRPr="00F50F2A">
        <w:rPr>
          <w:rFonts w:ascii="Times New Roman" w:eastAsia="宋体" w:hAnsi="Times New Roman" w:cs="Times New Roman"/>
          <w:kern w:val="0"/>
          <w:szCs w:val="21"/>
        </w:rPr>
        <w:t>(click</w:t>
      </w:r>
      <w:r w:rsidR="00FE007A">
        <w:rPr>
          <w:rFonts w:ascii="Times New Roman" w:eastAsia="宋体" w:hAnsi="Times New Roman" w:cs="Times New Roman" w:hint="eastAsia"/>
          <w:kern w:val="0"/>
          <w:szCs w:val="21"/>
        </w:rPr>
        <w:t xml:space="preserve"> </w:t>
      </w:r>
      <w:r w:rsidRPr="00F50F2A">
        <w:rPr>
          <w:rFonts w:ascii="Times New Roman" w:eastAsia="宋体" w:hAnsi="Times New Roman" w:cs="Times New Roman"/>
          <w:kern w:val="0"/>
          <w:szCs w:val="21"/>
        </w:rPr>
        <w:t>here to download)</w:t>
      </w:r>
    </w:p>
    <w:p w:rsidR="00F50F2A" w:rsidRPr="00F50F2A" w:rsidRDefault="00F50F2A" w:rsidP="00F50F2A">
      <w:pPr>
        <w:widowControl/>
        <w:wordWrap w:val="0"/>
        <w:spacing w:before="75" w:after="75"/>
        <w:jc w:val="left"/>
        <w:rPr>
          <w:rFonts w:ascii="宋体" w:eastAsia="宋体" w:hAnsi="宋体" w:cs="宋体" w:hint="eastAsia"/>
          <w:kern w:val="0"/>
          <w:szCs w:val="21"/>
        </w:rPr>
      </w:pPr>
      <w:r w:rsidRPr="00F50F2A">
        <w:rPr>
          <w:rFonts w:ascii="Times New Roman" w:eastAsia="宋体" w:hAnsi="Times New Roman" w:cs="Times New Roman"/>
          <w:kern w:val="0"/>
          <w:szCs w:val="21"/>
        </w:rPr>
        <w:t>Accordingto related regulations issued by the Ministry of Education, those whoimmigrated to other countries from the Mainland China, Hong Kong, Macao orTaiwan and apply to study as an international student in China shall obtainforeign nationality before April 30</w:t>
      </w:r>
      <w:r w:rsidRPr="00F50F2A">
        <w:rPr>
          <w:rFonts w:ascii="Times New Roman" w:eastAsia="宋体" w:hAnsi="Times New Roman" w:cs="Times New Roman"/>
          <w:kern w:val="0"/>
          <w:szCs w:val="21"/>
          <w:vertAlign w:val="superscript"/>
        </w:rPr>
        <w:t>th</w:t>
      </w:r>
      <w:r w:rsidRPr="00F50F2A">
        <w:rPr>
          <w:rFonts w:ascii="Times New Roman" w:eastAsia="宋体" w:hAnsi="Times New Roman" w:cs="Times New Roman"/>
          <w:kern w:val="0"/>
          <w:szCs w:val="21"/>
        </w:rPr>
        <w:t>, 2016 and have lived overseasfor two years from April 30</w:t>
      </w:r>
      <w:r w:rsidRPr="00F50F2A">
        <w:rPr>
          <w:rFonts w:ascii="Times New Roman" w:eastAsia="宋体" w:hAnsi="Times New Roman" w:cs="Times New Roman"/>
          <w:kern w:val="0"/>
          <w:szCs w:val="21"/>
          <w:vertAlign w:val="superscript"/>
        </w:rPr>
        <w:t>th</w:t>
      </w:r>
      <w:r w:rsidRPr="00F50F2A">
        <w:rPr>
          <w:rFonts w:ascii="Times New Roman" w:eastAsia="宋体" w:hAnsi="Times New Roman" w:cs="Times New Roman"/>
          <w:kern w:val="0"/>
          <w:szCs w:val="21"/>
        </w:rPr>
        <w:t> 2016 to April 30</w:t>
      </w:r>
      <w:r w:rsidRPr="00F50F2A">
        <w:rPr>
          <w:rFonts w:ascii="Times New Roman" w:eastAsia="宋体" w:hAnsi="Times New Roman" w:cs="Times New Roman"/>
          <w:kern w:val="0"/>
          <w:szCs w:val="21"/>
          <w:vertAlign w:val="superscript"/>
        </w:rPr>
        <w:t>th</w:t>
      </w:r>
      <w:r w:rsidRPr="00F50F2A">
        <w:rPr>
          <w:rFonts w:ascii="Times New Roman" w:eastAsia="宋体" w:hAnsi="Times New Roman" w:cs="Times New Roman"/>
          <w:kern w:val="0"/>
          <w:szCs w:val="21"/>
        </w:rPr>
        <w:t> 2020.Please note that living overseas for 9 months can be converted to 1 year, whichis subject to the exit-entry stamp on your visa.</w:t>
      </w:r>
    </w:p>
    <w:p w:rsidR="00840A8E" w:rsidRPr="00F50F2A" w:rsidRDefault="00840A8E"/>
    <w:sectPr w:rsidR="00840A8E" w:rsidRPr="00F50F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2A"/>
    <w:rsid w:val="00840A8E"/>
    <w:rsid w:val="00B93B2A"/>
    <w:rsid w:val="00F50F2A"/>
    <w:rsid w:val="00FE0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B1A35-55C7-4DDE-90F8-F5DB2AB7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0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39089">
      <w:bodyDiv w:val="1"/>
      <w:marLeft w:val="1200"/>
      <w:marRight w:val="1200"/>
      <w:marTop w:val="0"/>
      <w:marBottom w:val="0"/>
      <w:divBdr>
        <w:top w:val="none" w:sz="0" w:space="0" w:color="auto"/>
        <w:left w:val="none" w:sz="0" w:space="0" w:color="auto"/>
        <w:bottom w:val="none" w:sz="0" w:space="0" w:color="auto"/>
        <w:right w:val="none" w:sz="0" w:space="0" w:color="auto"/>
      </w:divBdr>
      <w:divsChild>
        <w:div w:id="39605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方笑枝</dc:creator>
  <cp:keywords/>
  <dc:description/>
  <cp:lastModifiedBy>方笑枝</cp:lastModifiedBy>
  <cp:revision>3</cp:revision>
  <dcterms:created xsi:type="dcterms:W3CDTF">2019-12-20T07:47:00Z</dcterms:created>
  <dcterms:modified xsi:type="dcterms:W3CDTF">2019-12-20T08:01:00Z</dcterms:modified>
</cp:coreProperties>
</file>